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47C6" w:rsidRDefault="004747C6" w:rsidP="004747C6">
      <w:pPr>
        <w:pStyle w:val="A-WriteonLines"/>
      </w:pPr>
      <w:r>
        <w:t>Name ______________________________________</w:t>
      </w:r>
      <w:r>
        <w:br/>
      </w:r>
    </w:p>
    <w:p w:rsidR="004747C6" w:rsidRPr="00C42D5A" w:rsidRDefault="004747C6" w:rsidP="004747C6">
      <w:pPr>
        <w:pStyle w:val="A-BH-spaceafter"/>
      </w:pPr>
      <w:r w:rsidRPr="00DA78A8">
        <w:t>Paul’s Missionary Journeys</w:t>
      </w:r>
    </w:p>
    <w:p w:rsidR="004747C6" w:rsidRDefault="004747C6" w:rsidP="008D116C">
      <w:pPr>
        <w:pStyle w:val="A-NumberList-level1-spaceafter"/>
        <w:tabs>
          <w:tab w:val="clear" w:pos="360"/>
        </w:tabs>
        <w:spacing w:after="120"/>
        <w:ind w:left="270" w:hanging="274"/>
      </w:pPr>
      <w:r>
        <w:t>1.</w:t>
      </w:r>
      <w:r>
        <w:tab/>
        <w:t>Circle the journey your group has been assigned:</w:t>
      </w:r>
    </w:p>
    <w:p w:rsidR="004747C6" w:rsidRDefault="004747C6" w:rsidP="004747C6">
      <w:pPr>
        <w:pStyle w:val="A-BulletList-level1"/>
        <w:sectPr w:rsidR="004747C6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:rsidR="004747C6" w:rsidRDefault="004747C6" w:rsidP="00CA3ABE">
      <w:pPr>
        <w:pStyle w:val="A-BulletList-level1"/>
        <w:ind w:left="540"/>
      </w:pPr>
      <w:r>
        <w:t>Journey 1: Acts 13:4–14:28</w:t>
      </w:r>
    </w:p>
    <w:p w:rsidR="004747C6" w:rsidRDefault="004747C6" w:rsidP="00CA3ABE">
      <w:pPr>
        <w:pStyle w:val="A-BulletList-level1"/>
        <w:ind w:left="540"/>
      </w:pPr>
      <w:r>
        <w:t>Journey 2: Acts 15:40–18:23</w:t>
      </w:r>
    </w:p>
    <w:p w:rsidR="004747C6" w:rsidRDefault="004747C6" w:rsidP="00CA3ABE">
      <w:pPr>
        <w:pStyle w:val="A-BulletList-level1"/>
        <w:ind w:left="540"/>
      </w:pPr>
      <w:r>
        <w:t>Journey 3: Acts 19:1–21:40</w:t>
      </w:r>
    </w:p>
    <w:p w:rsidR="004747C6" w:rsidRDefault="004747C6" w:rsidP="00CA3ABE">
      <w:pPr>
        <w:pStyle w:val="A-BulletList-level1"/>
        <w:ind w:left="540"/>
        <w:sectPr w:rsidR="004747C6" w:rsidSect="00E8368D">
          <w:type w:val="continuous"/>
          <w:pgSz w:w="12240" w:h="15840" w:code="1"/>
          <w:pgMar w:top="1814" w:right="1260" w:bottom="1980" w:left="1260" w:header="900" w:footer="720" w:gutter="0"/>
          <w:cols w:space="0"/>
          <w:titlePg/>
          <w:docGrid w:linePitch="360"/>
        </w:sectPr>
      </w:pPr>
      <w:r>
        <w:t>Journey 4: Acts 27:1–28:16</w:t>
      </w:r>
    </w:p>
    <w:p w:rsidR="00E8368D" w:rsidRDefault="00E8368D" w:rsidP="004747C6">
      <w:pPr>
        <w:pStyle w:val="A-BulletList-level1"/>
        <w:numPr>
          <w:ilvl w:val="0"/>
          <w:numId w:val="0"/>
        </w:numPr>
        <w:ind w:left="720"/>
        <w:sectPr w:rsidR="00E8368D" w:rsidSect="00984CD1"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:rsidR="004747C6" w:rsidRDefault="004747C6" w:rsidP="008D116C">
      <w:pPr>
        <w:pStyle w:val="A-NumberList-level1-spaceafter"/>
        <w:tabs>
          <w:tab w:val="clear" w:pos="360"/>
        </w:tabs>
        <w:ind w:left="270"/>
      </w:pPr>
      <w:r>
        <w:t>2.</w:t>
      </w:r>
      <w:r>
        <w:tab/>
      </w:r>
      <w:r w:rsidRPr="009A39E3">
        <w:t xml:space="preserve">Read the </w:t>
      </w:r>
      <w:r>
        <w:t>passage that describes your assigned journey.</w:t>
      </w:r>
    </w:p>
    <w:p w:rsidR="004747C6" w:rsidRDefault="004747C6" w:rsidP="008D116C">
      <w:pPr>
        <w:pStyle w:val="A-NumberList-level1-spaceafter"/>
        <w:tabs>
          <w:tab w:val="clear" w:pos="360"/>
        </w:tabs>
        <w:spacing w:after="120"/>
        <w:ind w:left="270" w:hanging="274"/>
      </w:pPr>
      <w:r>
        <w:t>3.</w:t>
      </w:r>
      <w:r>
        <w:tab/>
        <w:t xml:space="preserve">Writing in the first person as if you were Paul, create five travel blog entries related to your </w:t>
      </w:r>
      <w:r w:rsidR="00364360">
        <w:br/>
      </w:r>
      <w:r>
        <w:t xml:space="preserve">assigned journey: </w:t>
      </w:r>
    </w:p>
    <w:p w:rsidR="004747C6" w:rsidRDefault="004747C6" w:rsidP="00E57C29">
      <w:pPr>
        <w:pStyle w:val="A-BulletList-level1"/>
        <w:ind w:left="540"/>
      </w:pPr>
      <w:r>
        <w:t xml:space="preserve">Each of the five entries must be a substantial paragraph (about five or six complete sentences). </w:t>
      </w:r>
    </w:p>
    <w:p w:rsidR="004747C6" w:rsidRDefault="004747C6" w:rsidP="00E57C29">
      <w:pPr>
        <w:pStyle w:val="A-BulletList-level1"/>
        <w:ind w:left="540"/>
      </w:pPr>
      <w:r>
        <w:t xml:space="preserve">Follow your teacher’s directions regarding the inclusion of photos or videos in your entries </w:t>
      </w:r>
      <w:r>
        <w:br/>
        <w:t xml:space="preserve">(these may be designated as required elements or as optional). </w:t>
      </w:r>
    </w:p>
    <w:p w:rsidR="004747C6" w:rsidRDefault="004747C6" w:rsidP="00E57C29">
      <w:pPr>
        <w:pStyle w:val="A-BulletList-level1"/>
        <w:ind w:left="540"/>
      </w:pPr>
      <w:r>
        <w:t>The blog entries must convey the following information:</w:t>
      </w:r>
    </w:p>
    <w:p w:rsidR="004747C6" w:rsidRDefault="004747C6" w:rsidP="00E57C29">
      <w:pPr>
        <w:pStyle w:val="A-BulletList-level2"/>
        <w:ind w:left="810"/>
      </w:pPr>
      <w:bookmarkStart w:id="0" w:name="_GoBack"/>
      <w:r>
        <w:t>Paul’s location</w:t>
      </w:r>
    </w:p>
    <w:p w:rsidR="004747C6" w:rsidRDefault="004747C6" w:rsidP="00E57C29">
      <w:pPr>
        <w:pStyle w:val="A-BulletList-level2"/>
        <w:ind w:left="810"/>
      </w:pPr>
      <w:r>
        <w:t>the people he has met on this journey and how they view or treat him</w:t>
      </w:r>
    </w:p>
    <w:p w:rsidR="004747C6" w:rsidRDefault="004747C6" w:rsidP="00E57C29">
      <w:pPr>
        <w:pStyle w:val="A-BulletList-level2"/>
        <w:ind w:left="810"/>
      </w:pPr>
      <w:r>
        <w:t>the situations, challenges, and problems he has encountered</w:t>
      </w:r>
    </w:p>
    <w:p w:rsidR="004747C6" w:rsidRDefault="004747C6" w:rsidP="00E57C29">
      <w:pPr>
        <w:pStyle w:val="A-BulletList-level2"/>
        <w:ind w:left="810"/>
      </w:pPr>
      <w:r>
        <w:t>how he is trying spread the Good News of Jesus Christ</w:t>
      </w:r>
    </w:p>
    <w:p w:rsidR="004747C6" w:rsidRPr="00AD0B0B" w:rsidRDefault="004747C6" w:rsidP="00E57C29">
      <w:pPr>
        <w:pStyle w:val="A-BulletList-level2"/>
        <w:ind w:left="810"/>
        <w:rPr>
          <w:b/>
        </w:rPr>
      </w:pPr>
      <w:r>
        <w:t>his own</w:t>
      </w:r>
      <w:bookmarkEnd w:id="0"/>
      <w:r>
        <w:t xml:space="preserve"> thoughts, feelings, and reflections regarding his faith and his mission</w:t>
      </w:r>
    </w:p>
    <w:p w:rsidR="00C7005C" w:rsidRDefault="00886C79" w:rsidP="006845FE">
      <w:pPr>
        <w:pStyle w:val="A-VocabLetterHead"/>
      </w:pPr>
      <w:r>
        <w:br/>
      </w:r>
    </w:p>
    <w:p w:rsidR="006C199B" w:rsidRPr="0062150E" w:rsidRDefault="006C199B" w:rsidP="00A21D9F">
      <w:pPr>
        <w:pStyle w:val="A-AnswerKey-EssayAnswers-indent"/>
      </w:pPr>
    </w:p>
    <w:sectPr w:rsidR="006C199B" w:rsidRPr="0062150E" w:rsidSect="00984CD1"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4747C6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4747C6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5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680B16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005975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680B16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005975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6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5652"/>
    <w:rsid w:val="001E6182"/>
    <w:rsid w:val="001E64A9"/>
    <w:rsid w:val="001E7966"/>
    <w:rsid w:val="001E79E6"/>
    <w:rsid w:val="001F322F"/>
    <w:rsid w:val="001F7384"/>
    <w:rsid w:val="0020638E"/>
    <w:rsid w:val="00215583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77AC"/>
    <w:rsid w:val="00354AE8"/>
    <w:rsid w:val="00364360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47C6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0B16"/>
    <w:rsid w:val="006845FE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16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A3ABE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57C29"/>
    <w:rsid w:val="00E618D3"/>
    <w:rsid w:val="00E70001"/>
    <w:rsid w:val="00E73087"/>
    <w:rsid w:val="00E7545A"/>
    <w:rsid w:val="00E8368D"/>
    <w:rsid w:val="00EB1125"/>
    <w:rsid w:val="00EB14DD"/>
    <w:rsid w:val="00EB717A"/>
    <w:rsid w:val="00EC358B"/>
    <w:rsid w:val="00EC52EC"/>
    <w:rsid w:val="00EE07AB"/>
    <w:rsid w:val="00EE0D45"/>
    <w:rsid w:val="00EE658A"/>
    <w:rsid w:val="00EF2163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character" w:customStyle="1" w:styleId="textChar">
    <w:name w:val="text Char"/>
    <w:link w:val="text"/>
    <w:uiPriority w:val="99"/>
    <w:locked/>
    <w:rsid w:val="004747C6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4747C6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D4E65-0490-4CC4-937A-A76E94EFD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162</cp:revision>
  <cp:lastPrinted>2018-04-06T18:09:00Z</cp:lastPrinted>
  <dcterms:created xsi:type="dcterms:W3CDTF">2011-05-03T23:25:00Z</dcterms:created>
  <dcterms:modified xsi:type="dcterms:W3CDTF">2019-01-23T15:26:00Z</dcterms:modified>
</cp:coreProperties>
</file>